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4B59" w:rsidRDefault="000E4B59">
      <w:pPr>
        <w:pStyle w:val="BodyText"/>
      </w:pPr>
    </w:p>
    <w:p w:rsidR="000E4B59" w:rsidRDefault="000E4B59">
      <w:pPr>
        <w:pStyle w:val="BodyText"/>
        <w:spacing w:before="6"/>
        <w:rPr>
          <w:sz w:val="29"/>
        </w:rPr>
      </w:pPr>
    </w:p>
    <w:p w:rsidR="000E4B59" w:rsidRDefault="00000000">
      <w:pPr>
        <w:spacing w:before="92" w:line="235" w:lineRule="auto"/>
        <w:ind w:left="370" w:right="107"/>
        <w:jc w:val="center"/>
        <w:rPr>
          <w:b/>
          <w:sz w:val="28"/>
        </w:rPr>
      </w:pPr>
      <w:r>
        <w:rPr>
          <w:b/>
          <w:sz w:val="28"/>
        </w:rPr>
        <w:t>PERBEDAAN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TINGKAT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ANSIETAS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SEBELUM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SESUDAH</w:t>
      </w:r>
      <w:r>
        <w:rPr>
          <w:b/>
          <w:spacing w:val="-67"/>
          <w:sz w:val="28"/>
        </w:rPr>
        <w:t xml:space="preserve"> </w:t>
      </w:r>
      <w:r>
        <w:rPr>
          <w:b/>
          <w:spacing w:val="-2"/>
          <w:w w:val="95"/>
          <w:sz w:val="28"/>
        </w:rPr>
        <w:t>DILAKUKAN</w:t>
      </w:r>
      <w:r>
        <w:rPr>
          <w:b/>
          <w:spacing w:val="-36"/>
          <w:w w:val="95"/>
          <w:sz w:val="28"/>
        </w:rPr>
        <w:t xml:space="preserve"> </w:t>
      </w:r>
      <w:r>
        <w:rPr>
          <w:b/>
          <w:i/>
          <w:spacing w:val="-2"/>
          <w:w w:val="95"/>
          <w:sz w:val="28"/>
        </w:rPr>
        <w:t>PROGRESSIVEMUSCLERELAXATION</w:t>
      </w:r>
      <w:r>
        <w:rPr>
          <w:b/>
          <w:i/>
          <w:spacing w:val="-32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(PMR)</w:t>
      </w:r>
    </w:p>
    <w:p w:rsidR="000E4B59" w:rsidRDefault="00000000">
      <w:pPr>
        <w:spacing w:before="2"/>
        <w:ind w:left="360" w:right="107"/>
        <w:jc w:val="center"/>
        <w:rPr>
          <w:b/>
          <w:i/>
          <w:sz w:val="28"/>
        </w:rPr>
      </w:pPr>
      <w:r>
        <w:rPr>
          <w:b/>
          <w:sz w:val="28"/>
        </w:rPr>
        <w:t>PADA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PASIEN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OPERASI</w:t>
      </w:r>
      <w:r>
        <w:rPr>
          <w:b/>
          <w:spacing w:val="2"/>
          <w:sz w:val="28"/>
        </w:rPr>
        <w:t xml:space="preserve"> </w:t>
      </w:r>
      <w:r>
        <w:rPr>
          <w:b/>
          <w:i/>
          <w:sz w:val="28"/>
        </w:rPr>
        <w:t>AV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SHUNT</w:t>
      </w:r>
    </w:p>
    <w:p w:rsidR="000E4B59" w:rsidRDefault="00000000">
      <w:pPr>
        <w:spacing w:before="4"/>
        <w:ind w:left="350" w:right="107"/>
        <w:jc w:val="center"/>
        <w:rPr>
          <w:b/>
          <w:sz w:val="28"/>
        </w:rPr>
      </w:pPr>
      <w:r>
        <w:rPr>
          <w:b/>
          <w:sz w:val="28"/>
        </w:rPr>
        <w:t>DIRUMAHSAKITJEMBERKLINIK</w:t>
      </w:r>
    </w:p>
    <w:p w:rsidR="000E4B59" w:rsidRDefault="000E4B59">
      <w:pPr>
        <w:pStyle w:val="BodyText"/>
        <w:rPr>
          <w:b/>
          <w:sz w:val="30"/>
        </w:rPr>
      </w:pPr>
    </w:p>
    <w:p w:rsidR="000E4B59" w:rsidRDefault="000E4B59">
      <w:pPr>
        <w:pStyle w:val="BodyText"/>
        <w:spacing w:before="4"/>
        <w:rPr>
          <w:b/>
          <w:sz w:val="44"/>
        </w:rPr>
      </w:pPr>
    </w:p>
    <w:p w:rsidR="000E4B59" w:rsidRDefault="00000000">
      <w:pPr>
        <w:ind w:left="635" w:right="107"/>
        <w:jc w:val="center"/>
        <w:rPr>
          <w:b/>
          <w:sz w:val="28"/>
        </w:rPr>
      </w:pPr>
      <w:r>
        <w:rPr>
          <w:b/>
          <w:sz w:val="28"/>
        </w:rPr>
        <w:t>SKRIPSI</w:t>
      </w: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00000">
      <w:pPr>
        <w:pStyle w:val="BodyText"/>
        <w:spacing w:before="5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3061335</wp:posOffset>
            </wp:positionH>
            <wp:positionV relativeFrom="paragraph">
              <wp:posOffset>122995</wp:posOffset>
            </wp:positionV>
            <wp:extent cx="1792479" cy="17861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79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B59" w:rsidRDefault="000E4B59">
      <w:pPr>
        <w:pStyle w:val="BodyText"/>
        <w:rPr>
          <w:b/>
          <w:sz w:val="30"/>
        </w:rPr>
      </w:pPr>
    </w:p>
    <w:p w:rsidR="000E4B59" w:rsidRPr="0080311B" w:rsidRDefault="00000000" w:rsidP="0080311B">
      <w:pPr>
        <w:spacing w:before="202" w:line="242" w:lineRule="auto"/>
        <w:ind w:left="3544" w:right="2730" w:firstLine="561"/>
        <w:rPr>
          <w:b/>
          <w:w w:val="95"/>
          <w:sz w:val="28"/>
        </w:rPr>
      </w:pPr>
      <w:r w:rsidRPr="0080311B">
        <w:rPr>
          <w:b/>
          <w:sz w:val="24"/>
          <w:szCs w:val="24"/>
        </w:rPr>
        <w:t>OLEH:</w:t>
      </w:r>
      <w:r>
        <w:rPr>
          <w:b/>
          <w:spacing w:val="1"/>
          <w:sz w:val="28"/>
        </w:rPr>
        <w:t xml:space="preserve"> </w:t>
      </w:r>
      <w:r w:rsidR="0080311B">
        <w:rPr>
          <w:b/>
          <w:w w:val="95"/>
          <w:sz w:val="28"/>
        </w:rPr>
        <w:t xml:space="preserve">                 </w:t>
      </w:r>
      <w:r w:rsidRPr="0080311B">
        <w:rPr>
          <w:b/>
          <w:w w:val="95"/>
          <w:sz w:val="24"/>
          <w:szCs w:val="24"/>
        </w:rPr>
        <w:t>DIANA</w:t>
      </w:r>
      <w:r w:rsidRPr="0080311B">
        <w:rPr>
          <w:b/>
          <w:spacing w:val="57"/>
          <w:w w:val="95"/>
          <w:sz w:val="24"/>
          <w:szCs w:val="24"/>
        </w:rPr>
        <w:t xml:space="preserve"> </w:t>
      </w:r>
      <w:r w:rsidRPr="0080311B">
        <w:rPr>
          <w:b/>
          <w:w w:val="95"/>
          <w:sz w:val="24"/>
          <w:szCs w:val="24"/>
        </w:rPr>
        <w:t>CHOLIDA</w:t>
      </w:r>
    </w:p>
    <w:p w:rsidR="000E4B59" w:rsidRPr="0080311B" w:rsidRDefault="00000000">
      <w:pPr>
        <w:spacing w:line="310" w:lineRule="exact"/>
        <w:ind w:left="631" w:right="107"/>
        <w:jc w:val="center"/>
        <w:rPr>
          <w:b/>
          <w:sz w:val="24"/>
          <w:szCs w:val="24"/>
        </w:rPr>
      </w:pPr>
      <w:r w:rsidRPr="0080311B">
        <w:rPr>
          <w:b/>
          <w:sz w:val="24"/>
          <w:szCs w:val="24"/>
        </w:rPr>
        <w:t>NIM. 22102352</w:t>
      </w:r>
    </w:p>
    <w:p w:rsidR="000E4B59" w:rsidRDefault="000E4B59">
      <w:pPr>
        <w:pStyle w:val="BodyText"/>
        <w:rPr>
          <w:b/>
          <w:sz w:val="30"/>
        </w:rPr>
      </w:pPr>
    </w:p>
    <w:p w:rsidR="000E4B59" w:rsidRDefault="000E4B59">
      <w:pPr>
        <w:pStyle w:val="BodyText"/>
        <w:rPr>
          <w:b/>
          <w:sz w:val="30"/>
        </w:rPr>
      </w:pPr>
    </w:p>
    <w:p w:rsidR="000E4B59" w:rsidRDefault="000E4B59">
      <w:pPr>
        <w:pStyle w:val="BodyText"/>
        <w:rPr>
          <w:b/>
          <w:sz w:val="30"/>
        </w:rPr>
      </w:pPr>
    </w:p>
    <w:p w:rsidR="000E4B59" w:rsidRDefault="000E4B59">
      <w:pPr>
        <w:pStyle w:val="BodyText"/>
        <w:spacing w:before="5"/>
        <w:rPr>
          <w:b/>
          <w:sz w:val="34"/>
        </w:rPr>
      </w:pPr>
    </w:p>
    <w:p w:rsidR="0080311B" w:rsidRDefault="0080311B">
      <w:pPr>
        <w:pStyle w:val="BodyText"/>
        <w:spacing w:before="5"/>
        <w:rPr>
          <w:b/>
          <w:sz w:val="34"/>
        </w:rPr>
      </w:pPr>
    </w:p>
    <w:p w:rsidR="000E4B59" w:rsidRDefault="00000000">
      <w:pPr>
        <w:ind w:left="1791" w:right="1255"/>
        <w:jc w:val="center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KEPERAWATAN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FAKULTAS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UNIVERSITAS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dr.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SOEBANDI</w:t>
      </w:r>
    </w:p>
    <w:p w:rsidR="000E4B59" w:rsidRDefault="00000000">
      <w:pPr>
        <w:spacing w:line="242" w:lineRule="auto"/>
        <w:ind w:left="3993" w:right="3447"/>
        <w:jc w:val="center"/>
        <w:rPr>
          <w:b/>
          <w:sz w:val="28"/>
        </w:rPr>
      </w:pPr>
      <w:r>
        <w:rPr>
          <w:b/>
          <w:w w:val="95"/>
          <w:sz w:val="28"/>
        </w:rPr>
        <w:t>JEMBER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2024</w:t>
      </w:r>
    </w:p>
    <w:p w:rsidR="000E4B59" w:rsidRDefault="000E4B59">
      <w:pPr>
        <w:spacing w:line="242" w:lineRule="auto"/>
        <w:jc w:val="center"/>
        <w:rPr>
          <w:sz w:val="28"/>
        </w:rPr>
        <w:sectPr w:rsidR="000E4B59">
          <w:type w:val="continuous"/>
          <w:pgSz w:w="11910" w:h="16850"/>
          <w:pgMar w:top="1600" w:right="1640" w:bottom="280" w:left="1680" w:header="720" w:footer="720" w:gutter="0"/>
          <w:cols w:space="720"/>
        </w:sectPr>
      </w:pPr>
    </w:p>
    <w:p w:rsidR="000E4B59" w:rsidRDefault="00000000">
      <w:pPr>
        <w:pStyle w:val="BodyText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277495</wp:posOffset>
            </wp:positionH>
            <wp:positionV relativeFrom="page">
              <wp:posOffset>37</wp:posOffset>
            </wp:positionV>
            <wp:extent cx="7000240" cy="1012177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240" cy="1012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rPr>
          <w:b/>
        </w:rPr>
      </w:pPr>
    </w:p>
    <w:p w:rsidR="000E4B59" w:rsidRDefault="000E4B59">
      <w:pPr>
        <w:pStyle w:val="BodyText"/>
        <w:spacing w:before="6"/>
        <w:rPr>
          <w:b/>
          <w:sz w:val="24"/>
        </w:rPr>
      </w:pPr>
    </w:p>
    <w:p w:rsidR="000E4B59" w:rsidRDefault="00000000">
      <w:pPr>
        <w:pStyle w:val="BodyText"/>
        <w:ind w:left="5609"/>
      </w:pPr>
      <w:r>
        <w:rPr>
          <w:noProof/>
        </w:rPr>
        <w:drawing>
          <wp:inline distT="0" distB="0" distL="0" distR="0">
            <wp:extent cx="2729098" cy="30937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9098" cy="30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B59" w:rsidRDefault="000E4B59">
      <w:pPr>
        <w:sectPr w:rsidR="000E4B59">
          <w:pgSz w:w="11900" w:h="16840"/>
          <w:pgMar w:top="1580" w:right="140" w:bottom="0" w:left="1680" w:header="720" w:footer="720" w:gutter="0"/>
          <w:cols w:space="720"/>
        </w:sectPr>
      </w:pPr>
    </w:p>
    <w:p w:rsidR="000E4B59" w:rsidRDefault="00000000">
      <w:pPr>
        <w:spacing w:before="68"/>
        <w:ind w:right="123"/>
        <w:jc w:val="right"/>
        <w:rPr>
          <w:sz w:val="23"/>
        </w:rPr>
      </w:pPr>
      <w:r>
        <w:rPr>
          <w:sz w:val="23"/>
        </w:rPr>
        <w:lastRenderedPageBreak/>
        <w:t>10</w:t>
      </w:r>
    </w:p>
    <w:p w:rsidR="000E4B59" w:rsidRDefault="000E4B59">
      <w:pPr>
        <w:pStyle w:val="BodyText"/>
      </w:pPr>
    </w:p>
    <w:p w:rsidR="000E4B59" w:rsidRDefault="000E4B59">
      <w:pPr>
        <w:pStyle w:val="BodyText"/>
      </w:pPr>
    </w:p>
    <w:p w:rsidR="000E4B59" w:rsidRDefault="000E4B59">
      <w:pPr>
        <w:pStyle w:val="BodyText"/>
      </w:pPr>
    </w:p>
    <w:p w:rsidR="000E4B59" w:rsidRDefault="000E4B59">
      <w:pPr>
        <w:pStyle w:val="BodyText"/>
      </w:pPr>
    </w:p>
    <w:p w:rsidR="000E4B59" w:rsidRDefault="000E4B59">
      <w:pPr>
        <w:pStyle w:val="BodyText"/>
        <w:spacing w:before="4"/>
        <w:rPr>
          <w:sz w:val="22"/>
        </w:rPr>
      </w:pPr>
    </w:p>
    <w:p w:rsidR="000E4B59" w:rsidRDefault="00000000">
      <w:pPr>
        <w:spacing w:before="87"/>
        <w:ind w:left="1527" w:right="1055"/>
        <w:jc w:val="center"/>
        <w:rPr>
          <w:b/>
          <w:i/>
          <w:sz w:val="28"/>
        </w:rPr>
      </w:pPr>
      <w:r>
        <w:rPr>
          <w:b/>
          <w:sz w:val="28"/>
        </w:rPr>
        <w:t>Perbedaan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Tingkat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Ansietas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Sebelum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Sesudah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Dilakukan </w:t>
      </w:r>
      <w:r>
        <w:rPr>
          <w:b/>
          <w:i/>
          <w:sz w:val="28"/>
        </w:rPr>
        <w:t xml:space="preserve">Progressive Muscle Relaxation </w:t>
      </w:r>
      <w:r>
        <w:rPr>
          <w:b/>
          <w:sz w:val="28"/>
        </w:rPr>
        <w:t>(PMR)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Pasien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Pre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Operasi</w:t>
      </w:r>
      <w:r>
        <w:rPr>
          <w:b/>
          <w:spacing w:val="11"/>
          <w:sz w:val="28"/>
        </w:rPr>
        <w:t xml:space="preserve"> </w:t>
      </w:r>
      <w:r>
        <w:rPr>
          <w:b/>
          <w:i/>
          <w:sz w:val="28"/>
        </w:rPr>
        <w:t>Av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Shunt</w:t>
      </w:r>
    </w:p>
    <w:p w:rsidR="000E4B59" w:rsidRPr="004F4F44" w:rsidRDefault="00000000">
      <w:pPr>
        <w:spacing w:line="321" w:lineRule="exact"/>
        <w:ind w:left="1525" w:right="1055"/>
        <w:jc w:val="center"/>
        <w:rPr>
          <w:b/>
          <w:spacing w:val="-18"/>
          <w:sz w:val="28"/>
        </w:rPr>
      </w:pPr>
      <w:r w:rsidRPr="004F4F44">
        <w:rPr>
          <w:b/>
          <w:spacing w:val="-18"/>
          <w:sz w:val="28"/>
        </w:rPr>
        <w:t>Di Rumah Sakit Jember Klinik</w:t>
      </w:r>
    </w:p>
    <w:p w:rsidR="000E4B59" w:rsidRDefault="00000000">
      <w:pPr>
        <w:spacing w:before="2" w:line="202" w:lineRule="exact"/>
        <w:ind w:left="1523" w:right="1055"/>
        <w:jc w:val="center"/>
        <w:rPr>
          <w:b/>
          <w:sz w:val="18"/>
        </w:rPr>
      </w:pPr>
      <w:r>
        <w:rPr>
          <w:b/>
          <w:spacing w:val="-1"/>
          <w:sz w:val="18"/>
        </w:rPr>
        <w:t>Diana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>Cholida</w:t>
      </w:r>
      <w:r>
        <w:rPr>
          <w:b/>
          <w:spacing w:val="-1"/>
          <w:sz w:val="18"/>
          <w:vertAlign w:val="superscript"/>
        </w:rPr>
        <w:t>1</w:t>
      </w:r>
      <w:r>
        <w:rPr>
          <w:b/>
          <w:spacing w:val="-1"/>
          <w:sz w:val="18"/>
        </w:rPr>
        <w:t>,</w:t>
      </w:r>
      <w:r>
        <w:rPr>
          <w:b/>
          <w:sz w:val="18"/>
        </w:rPr>
        <w:t xml:space="preserve"> Ina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Martiana</w:t>
      </w:r>
      <w:r>
        <w:rPr>
          <w:b/>
          <w:sz w:val="18"/>
          <w:vertAlign w:val="superscript"/>
        </w:rPr>
        <w:t>2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Anita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Fatarona</w:t>
      </w:r>
      <w:r>
        <w:rPr>
          <w:b/>
          <w:sz w:val="18"/>
          <w:vertAlign w:val="superscript"/>
        </w:rPr>
        <w:t>3</w:t>
      </w:r>
    </w:p>
    <w:p w:rsidR="000E4B59" w:rsidRDefault="00EB6968">
      <w:pPr>
        <w:spacing w:line="237" w:lineRule="auto"/>
        <w:ind w:left="716" w:right="258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1518920</wp:posOffset>
                </wp:positionH>
                <wp:positionV relativeFrom="paragraph">
                  <wp:posOffset>125095</wp:posOffset>
                </wp:positionV>
                <wp:extent cx="3540760" cy="4445"/>
                <wp:effectExtent l="0" t="0" r="0" b="0"/>
                <wp:wrapNone/>
                <wp:docPr id="19606535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4445"/>
                        </a:xfrm>
                        <a:prstGeom prst="rect">
                          <a:avLst/>
                        </a:prstGeom>
                        <a:solidFill>
                          <a:srgbClr val="0852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BC5CF" id="Rectangle 5" o:spid="_x0000_s1026" style="position:absolute;margin-left:119.6pt;margin-top:9.85pt;width:278.8pt;height:.3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" fillcolor="#08529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>
                <wp:simplePos x="0" y="0"/>
                <wp:positionH relativeFrom="page">
                  <wp:posOffset>1619250</wp:posOffset>
                </wp:positionH>
                <wp:positionV relativeFrom="paragraph">
                  <wp:posOffset>257810</wp:posOffset>
                </wp:positionV>
                <wp:extent cx="3540760" cy="4445"/>
                <wp:effectExtent l="0" t="0" r="0" b="0"/>
                <wp:wrapNone/>
                <wp:docPr id="18663090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4445"/>
                        </a:xfrm>
                        <a:prstGeom prst="rect">
                          <a:avLst/>
                        </a:prstGeom>
                        <a:solidFill>
                          <a:srgbClr val="0852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D273B" id="Rectangle 4" o:spid="_x0000_s1026" style="position:absolute;margin-left:127.5pt;margin-top:20.3pt;width:278.8pt;height:.3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" fillcolor="#085293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1564640</wp:posOffset>
                </wp:positionH>
                <wp:positionV relativeFrom="paragraph">
                  <wp:posOffset>390525</wp:posOffset>
                </wp:positionV>
                <wp:extent cx="4794250" cy="4445"/>
                <wp:effectExtent l="0" t="0" r="0" b="0"/>
                <wp:wrapNone/>
                <wp:docPr id="2490348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4250" cy="4445"/>
                        </a:xfrm>
                        <a:prstGeom prst="rect">
                          <a:avLst/>
                        </a:prstGeom>
                        <a:solidFill>
                          <a:srgbClr val="0852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72BA3" id="Rectangle 3" o:spid="_x0000_s1026" style="position:absolute;margin-left:123.2pt;margin-top:30.75pt;width:377.5pt;height: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" fillcolor="#085293" stroked="f">
                <w10:wrap anchorx="page"/>
              </v:rect>
            </w:pict>
          </mc:Fallback>
        </mc:AlternateContent>
      </w:r>
      <w:r w:rsidR="00000000">
        <w:rPr>
          <w:color w:val="085293"/>
          <w:position w:val="6"/>
          <w:sz w:val="12"/>
        </w:rPr>
        <w:t>1</w:t>
      </w:r>
      <w:r w:rsidR="00000000">
        <w:rPr>
          <w:color w:val="085293"/>
          <w:sz w:val="18"/>
        </w:rPr>
        <w:t xml:space="preserve">Ilmu Keperawatan, Ilmu Kesehatan, Universitas dr. Soebandi Jember, email </w:t>
      </w:r>
      <w:hyperlink r:id="rId7">
        <w:r w:rsidR="00000000">
          <w:rPr>
            <w:color w:val="0461C1"/>
            <w:sz w:val="18"/>
            <w:u w:val="single" w:color="0461C1"/>
          </w:rPr>
          <w:t>dianaahadiyanto@gmail.com</w:t>
        </w:r>
      </w:hyperlink>
      <w:r w:rsidR="00000000">
        <w:rPr>
          <w:color w:val="0461C1"/>
          <w:spacing w:val="-43"/>
          <w:sz w:val="18"/>
        </w:rPr>
        <w:t xml:space="preserve"> </w:t>
      </w:r>
      <w:r w:rsidR="00000000">
        <w:rPr>
          <w:color w:val="085293"/>
          <w:position w:val="6"/>
          <w:sz w:val="12"/>
        </w:rPr>
        <w:t>2</w:t>
      </w:r>
      <w:r w:rsidR="00000000">
        <w:rPr>
          <w:color w:val="085293"/>
          <w:sz w:val="18"/>
        </w:rPr>
        <w:t xml:space="preserve">Ilmu Keperawatan, Ilmu Kesehatan, Universitas dr. Soebandi Jember, email </w:t>
      </w:r>
      <w:hyperlink r:id="rId8">
        <w:r w:rsidR="00000000">
          <w:rPr>
            <w:color w:val="0461C1"/>
            <w:sz w:val="18"/>
            <w:u w:val="single" w:color="0461C1"/>
          </w:rPr>
          <w:t>martiana.im@gmail.com</w:t>
        </w:r>
      </w:hyperlink>
      <w:r w:rsidR="00000000">
        <w:rPr>
          <w:color w:val="0461C1"/>
          <w:spacing w:val="1"/>
          <w:sz w:val="18"/>
        </w:rPr>
        <w:t xml:space="preserve"> </w:t>
      </w:r>
      <w:r w:rsidR="00000000">
        <w:rPr>
          <w:color w:val="085293"/>
          <w:spacing w:val="-1"/>
          <w:position w:val="6"/>
          <w:sz w:val="12"/>
        </w:rPr>
        <w:t>3</w:t>
      </w:r>
      <w:r w:rsidR="00000000">
        <w:rPr>
          <w:color w:val="085293"/>
          <w:spacing w:val="-1"/>
          <w:sz w:val="18"/>
        </w:rPr>
        <w:t>Ilmu</w:t>
      </w:r>
      <w:r w:rsidR="00000000">
        <w:rPr>
          <w:color w:val="085293"/>
          <w:sz w:val="18"/>
        </w:rPr>
        <w:t xml:space="preserve"> </w:t>
      </w:r>
      <w:r w:rsidR="00000000">
        <w:rPr>
          <w:color w:val="085293"/>
          <w:spacing w:val="-1"/>
          <w:sz w:val="18"/>
        </w:rPr>
        <w:t>Keperawatan,</w:t>
      </w:r>
      <w:r w:rsidR="00000000">
        <w:rPr>
          <w:color w:val="085293"/>
          <w:spacing w:val="-5"/>
          <w:sz w:val="18"/>
        </w:rPr>
        <w:t xml:space="preserve"> </w:t>
      </w:r>
      <w:r w:rsidR="00000000">
        <w:rPr>
          <w:color w:val="085293"/>
          <w:sz w:val="18"/>
        </w:rPr>
        <w:t>Ilmu</w:t>
      </w:r>
      <w:r w:rsidR="00000000">
        <w:rPr>
          <w:color w:val="085293"/>
          <w:spacing w:val="1"/>
          <w:sz w:val="18"/>
        </w:rPr>
        <w:t xml:space="preserve"> </w:t>
      </w:r>
      <w:r w:rsidR="00000000">
        <w:rPr>
          <w:color w:val="085293"/>
          <w:sz w:val="18"/>
        </w:rPr>
        <w:t>Kesehatan,</w:t>
      </w:r>
      <w:r w:rsidR="00000000">
        <w:rPr>
          <w:color w:val="085293"/>
          <w:spacing w:val="-1"/>
          <w:sz w:val="18"/>
        </w:rPr>
        <w:t xml:space="preserve"> </w:t>
      </w:r>
      <w:r w:rsidR="00000000">
        <w:rPr>
          <w:color w:val="085293"/>
          <w:sz w:val="18"/>
        </w:rPr>
        <w:t>Universitas</w:t>
      </w:r>
      <w:r w:rsidR="00000000">
        <w:rPr>
          <w:color w:val="085293"/>
          <w:spacing w:val="-3"/>
          <w:sz w:val="18"/>
        </w:rPr>
        <w:t xml:space="preserve"> </w:t>
      </w:r>
      <w:r w:rsidR="00000000">
        <w:rPr>
          <w:color w:val="085293"/>
          <w:sz w:val="18"/>
        </w:rPr>
        <w:t>dr.</w:t>
      </w:r>
      <w:r w:rsidR="00000000">
        <w:rPr>
          <w:color w:val="085293"/>
          <w:spacing w:val="3"/>
          <w:sz w:val="18"/>
        </w:rPr>
        <w:t xml:space="preserve"> </w:t>
      </w:r>
      <w:r w:rsidR="00000000">
        <w:rPr>
          <w:color w:val="085293"/>
          <w:sz w:val="18"/>
        </w:rPr>
        <w:t>Soebandi</w:t>
      </w:r>
      <w:r w:rsidR="00000000">
        <w:rPr>
          <w:color w:val="085293"/>
          <w:spacing w:val="-11"/>
          <w:sz w:val="18"/>
        </w:rPr>
        <w:t xml:space="preserve"> </w:t>
      </w:r>
      <w:r w:rsidR="00000000">
        <w:rPr>
          <w:color w:val="085293"/>
          <w:sz w:val="18"/>
        </w:rPr>
        <w:t>Jember,</w:t>
      </w:r>
      <w:r w:rsidR="00000000">
        <w:rPr>
          <w:color w:val="085293"/>
          <w:spacing w:val="-6"/>
          <w:sz w:val="18"/>
        </w:rPr>
        <w:t xml:space="preserve"> </w:t>
      </w:r>
      <w:r w:rsidR="00000000">
        <w:rPr>
          <w:color w:val="085293"/>
          <w:sz w:val="18"/>
        </w:rPr>
        <w:t>email</w:t>
      </w:r>
      <w:r w:rsidR="00000000">
        <w:rPr>
          <w:color w:val="085293"/>
          <w:spacing w:val="-11"/>
          <w:sz w:val="18"/>
        </w:rPr>
        <w:t xml:space="preserve"> </w:t>
      </w:r>
      <w:hyperlink r:id="rId9">
        <w:r w:rsidR="00000000">
          <w:rPr>
            <w:color w:val="085293"/>
            <w:sz w:val="18"/>
          </w:rPr>
          <w:t>anitafatarona4@gmail.com</w:t>
        </w:r>
      </w:hyperlink>
    </w:p>
    <w:p w:rsidR="000E4B59" w:rsidRDefault="00000000">
      <w:pPr>
        <w:ind w:left="1521" w:right="1055"/>
        <w:jc w:val="center"/>
        <w:rPr>
          <w:i/>
          <w:sz w:val="18"/>
        </w:rPr>
      </w:pPr>
      <w:r>
        <w:rPr>
          <w:i/>
          <w:spacing w:val="-1"/>
          <w:sz w:val="18"/>
        </w:rPr>
        <w:t>*Korespondensi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Penulis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8"/>
          <w:sz w:val="18"/>
        </w:rPr>
        <w:t xml:space="preserve"> </w:t>
      </w:r>
      <w:hyperlink r:id="rId10">
        <w:r>
          <w:rPr>
            <w:i/>
            <w:color w:val="0461C1"/>
            <w:sz w:val="18"/>
            <w:u w:val="single" w:color="0461C1"/>
          </w:rPr>
          <w:t>dianaahadiyanto@gmail.com</w:t>
        </w:r>
      </w:hyperlink>
    </w:p>
    <w:p w:rsidR="000E4B59" w:rsidRDefault="00000000">
      <w:pPr>
        <w:tabs>
          <w:tab w:val="left" w:pos="2143"/>
          <w:tab w:val="left" w:pos="3584"/>
        </w:tabs>
        <w:spacing w:before="92"/>
        <w:ind w:left="473"/>
        <w:jc w:val="center"/>
        <w:rPr>
          <w:b/>
          <w:sz w:val="18"/>
        </w:rPr>
      </w:pPr>
      <w:r>
        <w:rPr>
          <w:b/>
          <w:sz w:val="18"/>
        </w:rPr>
        <w:t>Received:</w:t>
      </w:r>
      <w:r>
        <w:rPr>
          <w:b/>
          <w:sz w:val="18"/>
        </w:rPr>
        <w:tab/>
        <w:t>Accepted:</w:t>
      </w:r>
      <w:r>
        <w:rPr>
          <w:b/>
          <w:sz w:val="18"/>
        </w:rPr>
        <w:tab/>
        <w:t>Published:</w:t>
      </w:r>
    </w:p>
    <w:p w:rsidR="000E4B59" w:rsidRDefault="000E4B59">
      <w:pPr>
        <w:pStyle w:val="BodyText"/>
        <w:spacing w:before="11"/>
        <w:rPr>
          <w:b/>
          <w:sz w:val="22"/>
        </w:rPr>
      </w:pPr>
    </w:p>
    <w:p w:rsidR="0080311B" w:rsidRDefault="0080311B">
      <w:pPr>
        <w:pStyle w:val="BodyText"/>
        <w:spacing w:before="11"/>
        <w:rPr>
          <w:b/>
          <w:sz w:val="22"/>
        </w:rPr>
      </w:pPr>
    </w:p>
    <w:p w:rsidR="0080311B" w:rsidRDefault="0080311B">
      <w:pPr>
        <w:ind w:left="591"/>
        <w:rPr>
          <w:b/>
          <w:sz w:val="20"/>
        </w:rPr>
      </w:pPr>
      <w:r>
        <w:rPr>
          <w:b/>
          <w:sz w:val="20"/>
        </w:rPr>
        <w:t>Abstrak</w:t>
      </w:r>
    </w:p>
    <w:p w:rsidR="000E4B59" w:rsidRDefault="00000000">
      <w:pPr>
        <w:pStyle w:val="BodyText"/>
        <w:spacing w:before="24" w:line="276" w:lineRule="auto"/>
        <w:ind w:left="591" w:right="130"/>
        <w:jc w:val="both"/>
        <w:rPr>
          <w:rFonts w:ascii="Calibri"/>
        </w:rPr>
      </w:pPr>
      <w:r>
        <w:rPr>
          <w:b/>
        </w:rPr>
        <w:t>Latar Belakan</w:t>
      </w:r>
      <w:r>
        <w:t>g: CKD menjadi beban ekonomi utama pada perawatan kesehatan sistem di seluruh</w:t>
      </w:r>
      <w:r>
        <w:rPr>
          <w:spacing w:val="-47"/>
        </w:rPr>
        <w:t xml:space="preserve"> </w:t>
      </w:r>
      <w:r>
        <w:t>dunia hingga saat ini. Secara global prevalensi CKD pada tahun 2019 sebanyak 697,5 juta kasus.</w:t>
      </w:r>
      <w:r>
        <w:rPr>
          <w:spacing w:val="1"/>
        </w:rPr>
        <w:t xml:space="preserve"> </w:t>
      </w:r>
      <w:r>
        <w:t>Hemodialisa menjadi terapi utama untuk mempertahankan hidup penderia CKD. AV Shunt adalah</w:t>
      </w:r>
      <w:r>
        <w:rPr>
          <w:spacing w:val="1"/>
        </w:rPr>
        <w:t xml:space="preserve"> </w:t>
      </w:r>
      <w:r>
        <w:t xml:space="preserve">akses yang paling sering digunakan hingga mencapai 92% prosedur hemodialisis. </w:t>
      </w:r>
      <w:r>
        <w:rPr>
          <w:rFonts w:ascii="Calibri"/>
        </w:rPr>
        <w:t xml:space="preserve">. </w:t>
      </w:r>
      <w:r>
        <w:t>Proses operasi</w:t>
      </w:r>
      <w:r>
        <w:rPr>
          <w:spacing w:val="1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shunt</w:t>
      </w:r>
      <w:r>
        <w:rPr>
          <w:spacing w:val="8"/>
        </w:rPr>
        <w:t xml:space="preserve"> </w:t>
      </w:r>
      <w:r>
        <w:t>menjadi</w:t>
      </w:r>
      <w:r>
        <w:rPr>
          <w:spacing w:val="3"/>
        </w:rPr>
        <w:t xml:space="preserve"> </w:t>
      </w:r>
      <w:r>
        <w:t>salah</w:t>
      </w:r>
      <w:r>
        <w:rPr>
          <w:spacing w:val="8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stressor</w:t>
      </w:r>
      <w:r>
        <w:rPr>
          <w:spacing w:val="5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ansietas pada pasien</w:t>
      </w:r>
      <w:r>
        <w:rPr>
          <w:rFonts w:ascii="Calibri"/>
        </w:rPr>
        <w:t>.</w:t>
      </w:r>
    </w:p>
    <w:p w:rsidR="000E4B59" w:rsidRDefault="00000000">
      <w:pPr>
        <w:pStyle w:val="BodyText"/>
        <w:spacing w:line="276" w:lineRule="auto"/>
        <w:ind w:left="591" w:right="141"/>
        <w:jc w:val="both"/>
      </w:pPr>
      <w:r>
        <w:rPr>
          <w:b/>
        </w:rPr>
        <w:t>Tujuan:</w:t>
      </w:r>
      <w:r>
        <w:rPr>
          <w:b/>
          <w:spacing w:val="-3"/>
        </w:rPr>
        <w:t xml:space="preserve"> </w:t>
      </w:r>
      <w:r>
        <w:t>Penelitian</w:t>
      </w:r>
      <w:r>
        <w:rPr>
          <w:spacing w:val="-8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bertujuan</w:t>
      </w:r>
      <w:r>
        <w:rPr>
          <w:spacing w:val="-4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mengetahui</w:t>
      </w:r>
      <w:r>
        <w:rPr>
          <w:spacing w:val="-6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perbedaan</w:t>
      </w:r>
      <w:r>
        <w:rPr>
          <w:spacing w:val="-3"/>
        </w:rPr>
        <w:t xml:space="preserve"> </w:t>
      </w:r>
      <w:r>
        <w:t>tingkat</w:t>
      </w:r>
      <w:r>
        <w:rPr>
          <w:spacing w:val="-6"/>
        </w:rPr>
        <w:t xml:space="preserve"> </w:t>
      </w:r>
      <w:r>
        <w:t>ansietas</w:t>
      </w:r>
      <w:r>
        <w:rPr>
          <w:spacing w:val="-9"/>
        </w:rPr>
        <w:t xml:space="preserve"> </w:t>
      </w:r>
      <w:r>
        <w:t>sebelum</w:t>
      </w:r>
      <w:r>
        <w:rPr>
          <w:spacing w:val="-2"/>
        </w:rPr>
        <w:t xml:space="preserve"> </w:t>
      </w:r>
      <w:r>
        <w:t>dan</w:t>
      </w:r>
      <w:r>
        <w:rPr>
          <w:spacing w:val="-48"/>
        </w:rPr>
        <w:t xml:space="preserve"> </w:t>
      </w:r>
      <w:r>
        <w:rPr>
          <w:spacing w:val="-1"/>
        </w:rPr>
        <w:t>sesudah</w:t>
      </w:r>
      <w:r>
        <w:rPr>
          <w:spacing w:val="2"/>
        </w:rPr>
        <w:t xml:space="preserve"> </w:t>
      </w:r>
      <w:r>
        <w:rPr>
          <w:spacing w:val="-1"/>
        </w:rPr>
        <w:t>dilakukan</w:t>
      </w:r>
      <w:r>
        <w:rPr>
          <w:spacing w:val="2"/>
        </w:rPr>
        <w:t xml:space="preserve"> </w:t>
      </w:r>
      <w:r>
        <w:rPr>
          <w:spacing w:val="-1"/>
        </w:rPr>
        <w:t>Progressive</w:t>
      </w:r>
      <w:r>
        <w:rPr>
          <w:spacing w:val="-3"/>
        </w:rPr>
        <w:t xml:space="preserve"> </w:t>
      </w:r>
      <w:r>
        <w:rPr>
          <w:spacing w:val="-1"/>
        </w:rPr>
        <w:t>Muscle</w:t>
      </w:r>
      <w:r>
        <w:t xml:space="preserve"> </w:t>
      </w:r>
      <w:r>
        <w:rPr>
          <w:spacing w:val="-1"/>
        </w:rPr>
        <w:t>Relaxation</w:t>
      </w:r>
      <w:r>
        <w:rPr>
          <w:spacing w:val="7"/>
        </w:rPr>
        <w:t xml:space="preserve"> </w:t>
      </w:r>
      <w:r>
        <w:t>(PMR)</w:t>
      </w:r>
      <w:r>
        <w:rPr>
          <w:spacing w:val="-4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Pasien</w:t>
      </w:r>
      <w:r>
        <w:rPr>
          <w:spacing w:val="13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Operasi Av</w:t>
      </w:r>
      <w:r>
        <w:rPr>
          <w:spacing w:val="-16"/>
        </w:rPr>
        <w:t xml:space="preserve"> </w:t>
      </w:r>
      <w:r>
        <w:t>Shunt.</w:t>
      </w:r>
    </w:p>
    <w:p w:rsidR="000E4B59" w:rsidRDefault="00000000">
      <w:pPr>
        <w:spacing w:before="3"/>
        <w:ind w:left="591" w:right="113"/>
        <w:jc w:val="both"/>
        <w:rPr>
          <w:sz w:val="20"/>
        </w:rPr>
      </w:pPr>
      <w:r>
        <w:rPr>
          <w:b/>
          <w:sz w:val="20"/>
        </w:rPr>
        <w:t xml:space="preserve">Metode: </w:t>
      </w:r>
      <w:r>
        <w:rPr>
          <w:sz w:val="20"/>
        </w:rPr>
        <w:t>Penelitian ini 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desain</w:t>
      </w:r>
      <w:r>
        <w:rPr>
          <w:spacing w:val="1"/>
          <w:sz w:val="20"/>
        </w:rPr>
        <w:t xml:space="preserve"> </w:t>
      </w:r>
      <w:r>
        <w:rPr>
          <w:sz w:val="20"/>
        </w:rPr>
        <w:t>pre eksperimental dengan</w:t>
      </w:r>
      <w:r>
        <w:rPr>
          <w:spacing w:val="1"/>
          <w:sz w:val="20"/>
        </w:rPr>
        <w:t xml:space="preserve"> </w:t>
      </w:r>
      <w:r>
        <w:rPr>
          <w:sz w:val="20"/>
        </w:rPr>
        <w:t>pendekatan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one group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pretest-postest design </w:t>
      </w:r>
      <w:r>
        <w:rPr>
          <w:sz w:val="20"/>
        </w:rPr>
        <w:t>dengan jumlah 35 responden. Teknik pengambilan sampel menggunakan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consecutive sampling</w:t>
      </w:r>
      <w:r>
        <w:rPr>
          <w:sz w:val="20"/>
        </w:rPr>
        <w:t xml:space="preserve">, dan instrumen yang digunakan untuk pengambilan data menggunakan </w:t>
      </w:r>
      <w:r>
        <w:rPr>
          <w:i/>
          <w:sz w:val="20"/>
        </w:rPr>
        <w:t>State-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Trait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Anxiety Inventory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(STAI).</w:t>
      </w:r>
    </w:p>
    <w:p w:rsidR="000E4B59" w:rsidRDefault="00000000">
      <w:pPr>
        <w:pStyle w:val="BodyText"/>
        <w:spacing w:before="2"/>
        <w:ind w:left="591" w:right="121"/>
      </w:pPr>
      <w:r>
        <w:rPr>
          <w:b/>
        </w:rPr>
        <w:t>Hasil</w:t>
      </w:r>
      <w:r>
        <w:rPr>
          <w:b/>
          <w:spacing w:val="2"/>
        </w:rPr>
        <w:t xml:space="preserve"> </w:t>
      </w:r>
      <w:r>
        <w:rPr>
          <w:b/>
        </w:rPr>
        <w:t>Penelitian:</w:t>
      </w:r>
      <w:r>
        <w:rPr>
          <w:b/>
          <w:spacing w:val="19"/>
        </w:rPr>
        <w:t xml:space="preserve"> </w:t>
      </w:r>
      <w:r>
        <w:t>Hasil</w:t>
      </w:r>
      <w:r>
        <w:rPr>
          <w:spacing w:val="17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didapat</w:t>
      </w:r>
      <w:r>
        <w:rPr>
          <w:spacing w:val="17"/>
        </w:rPr>
        <w:t xml:space="preserve"> </w:t>
      </w:r>
      <w:r>
        <w:t>mayoritas</w:t>
      </w:r>
      <w:r>
        <w:rPr>
          <w:spacing w:val="19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pre</w:t>
      </w:r>
      <w:r>
        <w:rPr>
          <w:spacing w:val="12"/>
        </w:rPr>
        <w:t xml:space="preserve"> </w:t>
      </w:r>
      <w:r>
        <w:t>test</w:t>
      </w:r>
      <w:r>
        <w:rPr>
          <w:spacing w:val="20"/>
        </w:rPr>
        <w:t xml:space="preserve"> </w:t>
      </w:r>
      <w:r>
        <w:t>berada</w:t>
      </w:r>
      <w:r>
        <w:rPr>
          <w:spacing w:val="18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tingkat</w:t>
      </w:r>
      <w:r>
        <w:rPr>
          <w:spacing w:val="17"/>
        </w:rPr>
        <w:t xml:space="preserve"> </w:t>
      </w:r>
      <w:r>
        <w:t>ansietas</w:t>
      </w:r>
      <w:r>
        <w:rPr>
          <w:spacing w:val="14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sebanyak</w:t>
      </w:r>
      <w:r>
        <w:rPr>
          <w:spacing w:val="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responden</w:t>
      </w:r>
      <w:r>
        <w:rPr>
          <w:spacing w:val="4"/>
        </w:rPr>
        <w:t xml:space="preserve"> </w:t>
      </w:r>
      <w:r>
        <w:t>(42,9%),sedangkan</w:t>
      </w:r>
      <w:r>
        <w:rPr>
          <w:spacing w:val="5"/>
        </w:rPr>
        <w:t xml:space="preserve"> </w:t>
      </w:r>
      <w:r>
        <w:t>pada post test</w:t>
      </w:r>
      <w:r>
        <w:rPr>
          <w:spacing w:val="5"/>
        </w:rPr>
        <w:t xml:space="preserve"> </w:t>
      </w:r>
      <w:r>
        <w:t>sebagian</w:t>
      </w:r>
      <w:r>
        <w:rPr>
          <w:spacing w:val="4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ansietas</w:t>
      </w:r>
      <w:r>
        <w:rPr>
          <w:spacing w:val="-47"/>
        </w:rPr>
        <w:t xml:space="preserve"> </w:t>
      </w:r>
      <w:r>
        <w:t>rendah</w:t>
      </w:r>
      <w:r>
        <w:rPr>
          <w:spacing w:val="19"/>
        </w:rPr>
        <w:t xml:space="preserve"> </w:t>
      </w:r>
      <w:r>
        <w:t>sebanyak</w:t>
      </w:r>
      <w:r>
        <w:rPr>
          <w:spacing w:val="19"/>
        </w:rPr>
        <w:t xml:space="preserve"> </w:t>
      </w:r>
      <w:r>
        <w:t>19</w:t>
      </w:r>
      <w:r>
        <w:rPr>
          <w:spacing w:val="10"/>
        </w:rPr>
        <w:t xml:space="preserve"> </w:t>
      </w:r>
      <w:r>
        <w:t>responden</w:t>
      </w:r>
      <w:r>
        <w:rPr>
          <w:spacing w:val="20"/>
        </w:rPr>
        <w:t xml:space="preserve"> </w:t>
      </w:r>
      <w:r>
        <w:t>54,3%).</w:t>
      </w:r>
      <w:r>
        <w:rPr>
          <w:spacing w:val="17"/>
        </w:rPr>
        <w:t xml:space="preserve"> </w:t>
      </w:r>
      <w:r>
        <w:t>Hasil</w:t>
      </w:r>
      <w:r>
        <w:rPr>
          <w:spacing w:val="17"/>
        </w:rPr>
        <w:t xml:space="preserve"> </w:t>
      </w:r>
      <w:r>
        <w:t>uji</w:t>
      </w:r>
      <w:r>
        <w:rPr>
          <w:spacing w:val="11"/>
        </w:rPr>
        <w:t xml:space="preserve"> </w:t>
      </w:r>
      <w:r>
        <w:t>Paired</w:t>
      </w:r>
      <w:r>
        <w:rPr>
          <w:spacing w:val="11"/>
        </w:rPr>
        <w:t xml:space="preserve"> </w:t>
      </w:r>
      <w:r>
        <w:t>T-Test</w:t>
      </w:r>
      <w:r>
        <w:rPr>
          <w:spacing w:val="44"/>
        </w:rPr>
        <w:t xml:space="preserve"> </w:t>
      </w:r>
      <w:r>
        <w:t>menunjukkan</w:t>
      </w:r>
      <w:r>
        <w:rPr>
          <w:spacing w:val="15"/>
        </w:rPr>
        <w:t xml:space="preserve"> </w:t>
      </w:r>
      <w:r>
        <w:t>nilai</w:t>
      </w:r>
      <w:r>
        <w:rPr>
          <w:spacing w:val="17"/>
        </w:rPr>
        <w:t xml:space="preserve"> </w:t>
      </w:r>
      <w:r>
        <w:t>p&lt;0,05</w:t>
      </w:r>
      <w:r>
        <w:rPr>
          <w:spacing w:val="14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spacing w:val="-10"/>
        </w:rPr>
        <w:t>p=0,000</w:t>
      </w:r>
      <w:r>
        <w:t xml:space="preserve"> </w:t>
      </w:r>
      <w:r>
        <w:rPr>
          <w:spacing w:val="-9"/>
        </w:rPr>
        <w:t>yang</w:t>
      </w:r>
      <w:r>
        <w:t xml:space="preserve"> </w:t>
      </w:r>
      <w:r>
        <w:rPr>
          <w:spacing w:val="-10"/>
        </w:rPr>
        <w:t>berarti</w:t>
      </w:r>
      <w:r>
        <w:t xml:space="preserve"> </w:t>
      </w:r>
      <w:r>
        <w:rPr>
          <w:spacing w:val="-10"/>
        </w:rPr>
        <w:t>bahwa</w:t>
      </w:r>
      <w:r>
        <w:t xml:space="preserve"> </w:t>
      </w:r>
      <w:r>
        <w:rPr>
          <w:spacing w:val="-6"/>
        </w:rPr>
        <w:t>ada</w:t>
      </w:r>
      <w:r>
        <w:t xml:space="preserve"> </w:t>
      </w:r>
      <w:r>
        <w:rPr>
          <w:spacing w:val="-12"/>
        </w:rPr>
        <w:t>perbedaan</w:t>
      </w:r>
      <w:r>
        <w:t xml:space="preserve"> </w:t>
      </w:r>
      <w:r>
        <w:rPr>
          <w:spacing w:val="-10"/>
        </w:rPr>
        <w:t>tingkat</w:t>
      </w:r>
      <w:r>
        <w:t xml:space="preserve"> </w:t>
      </w:r>
      <w:r>
        <w:rPr>
          <w:spacing w:val="-11"/>
        </w:rPr>
        <w:t>ansietas</w:t>
      </w:r>
      <w:r>
        <w:t xml:space="preserve"> </w:t>
      </w:r>
      <w:r>
        <w:rPr>
          <w:spacing w:val="-11"/>
        </w:rPr>
        <w:t>sebelum</w:t>
      </w:r>
      <w:r>
        <w:t xml:space="preserve"> </w:t>
      </w:r>
      <w:r>
        <w:rPr>
          <w:spacing w:val="-6"/>
        </w:rPr>
        <w:t>dan</w:t>
      </w:r>
      <w:r>
        <w:t xml:space="preserve"> </w:t>
      </w:r>
      <w:r>
        <w:rPr>
          <w:spacing w:val="-11"/>
        </w:rPr>
        <w:t>setelah</w:t>
      </w:r>
      <w:r>
        <w:t xml:space="preserve"> </w:t>
      </w:r>
      <w:r>
        <w:rPr>
          <w:spacing w:val="-11"/>
        </w:rPr>
        <w:t>dilakukan</w:t>
      </w:r>
      <w:r>
        <w:t xml:space="preserve"> </w:t>
      </w:r>
      <w:r>
        <w:rPr>
          <w:spacing w:val="-10"/>
        </w:rPr>
        <w:t>intervensi</w:t>
      </w:r>
      <w:r>
        <w:t xml:space="preserve"> </w:t>
      </w:r>
      <w:r>
        <w:rPr>
          <w:spacing w:val="-10"/>
        </w:rPr>
        <w:t>PMR.</w:t>
      </w:r>
      <w:r>
        <w:rPr>
          <w:spacing w:val="1"/>
        </w:rPr>
        <w:t xml:space="preserve"> </w:t>
      </w:r>
      <w:r>
        <w:rPr>
          <w:b/>
        </w:rPr>
        <w:t xml:space="preserve">Kesimpulan: </w:t>
      </w:r>
      <w:r>
        <w:t>Terdapat pengaruh yang signifikan PMR terhadap tingkat ansietas pasien pre operasi</w:t>
      </w:r>
      <w:r>
        <w:rPr>
          <w:spacing w:val="-47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shunt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Rumah</w:t>
      </w:r>
      <w:r>
        <w:rPr>
          <w:spacing w:val="14"/>
        </w:rPr>
        <w:t xml:space="preserve"> </w:t>
      </w:r>
      <w:r>
        <w:t>Sakit</w:t>
      </w:r>
      <w:r>
        <w:rPr>
          <w:spacing w:val="10"/>
        </w:rPr>
        <w:t xml:space="preserve"> </w:t>
      </w:r>
      <w:r>
        <w:t>Jember</w:t>
      </w:r>
      <w:r>
        <w:rPr>
          <w:spacing w:val="19"/>
        </w:rPr>
        <w:t xml:space="preserve"> </w:t>
      </w:r>
      <w:r>
        <w:t>Klinik.</w:t>
      </w:r>
      <w:r>
        <w:rPr>
          <w:spacing w:val="12"/>
        </w:rPr>
        <w:t xml:space="preserve"> </w:t>
      </w:r>
      <w:r>
        <w:t>PMR</w:t>
      </w:r>
      <w:r>
        <w:rPr>
          <w:spacing w:val="9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dijadikan</w:t>
      </w:r>
      <w:r>
        <w:rPr>
          <w:spacing w:val="14"/>
        </w:rPr>
        <w:t xml:space="preserve"> </w:t>
      </w:r>
      <w:r>
        <w:t>salah</w:t>
      </w:r>
      <w:r>
        <w:rPr>
          <w:spacing w:val="15"/>
        </w:rPr>
        <w:t xml:space="preserve"> </w:t>
      </w:r>
      <w:r>
        <w:t>satu</w:t>
      </w:r>
      <w:r>
        <w:rPr>
          <w:spacing w:val="9"/>
        </w:rPr>
        <w:t xml:space="preserve"> </w:t>
      </w:r>
      <w:r>
        <w:t>pilihan</w:t>
      </w:r>
      <w:r>
        <w:rPr>
          <w:spacing w:val="9"/>
        </w:rPr>
        <w:t xml:space="preserve"> </w:t>
      </w:r>
      <w:r>
        <w:t>intervensi</w:t>
      </w:r>
      <w:r>
        <w:rPr>
          <w:spacing w:val="1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-2"/>
        </w:rPr>
        <w:t xml:space="preserve"> </w:t>
      </w:r>
      <w:r>
        <w:t>tingkat</w:t>
      </w:r>
      <w:r>
        <w:rPr>
          <w:spacing w:val="6"/>
        </w:rPr>
        <w:t xml:space="preserve"> </w:t>
      </w:r>
      <w:r>
        <w:t>ansietas</w:t>
      </w:r>
      <w:r>
        <w:rPr>
          <w:spacing w:val="-3"/>
        </w:rPr>
        <w:t xml:space="preserve"> </w:t>
      </w:r>
      <w:r>
        <w:t>pasien</w:t>
      </w:r>
      <w:r>
        <w:rPr>
          <w:spacing w:val="2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operasi</w:t>
      </w:r>
      <w:r>
        <w:rPr>
          <w:spacing w:val="14"/>
        </w:rPr>
        <w:t xml:space="preserve"> </w:t>
      </w:r>
      <w:r>
        <w:t>Av</w:t>
      </w:r>
      <w:r>
        <w:rPr>
          <w:spacing w:val="-12"/>
        </w:rPr>
        <w:t xml:space="preserve"> </w:t>
      </w:r>
      <w:r>
        <w:t>Shunt.</w:t>
      </w:r>
    </w:p>
    <w:p w:rsidR="000E4B59" w:rsidRDefault="00000000">
      <w:pPr>
        <w:spacing w:before="4"/>
        <w:ind w:left="591"/>
        <w:rPr>
          <w:sz w:val="20"/>
        </w:rPr>
      </w:pPr>
      <w:r>
        <w:rPr>
          <w:b/>
          <w:spacing w:val="-1"/>
          <w:sz w:val="20"/>
        </w:rPr>
        <w:t>Kata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Kunci:</w:t>
      </w:r>
      <w:r>
        <w:rPr>
          <w:b/>
          <w:spacing w:val="-2"/>
          <w:sz w:val="20"/>
        </w:rPr>
        <w:t xml:space="preserve"> </w:t>
      </w:r>
      <w:r>
        <w:rPr>
          <w:i/>
          <w:spacing w:val="-1"/>
          <w:sz w:val="20"/>
        </w:rPr>
        <w:t>Progressive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Muscle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Relaxation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(PMR),</w:t>
      </w:r>
      <w:r>
        <w:rPr>
          <w:spacing w:val="5"/>
          <w:sz w:val="20"/>
        </w:rPr>
        <w:t xml:space="preserve"> </w:t>
      </w:r>
      <w:r>
        <w:rPr>
          <w:sz w:val="20"/>
        </w:rPr>
        <w:t>AV</w:t>
      </w:r>
      <w:r>
        <w:rPr>
          <w:spacing w:val="-4"/>
          <w:sz w:val="20"/>
        </w:rPr>
        <w:t xml:space="preserve"> </w:t>
      </w:r>
      <w:r>
        <w:rPr>
          <w:sz w:val="20"/>
        </w:rPr>
        <w:t>Shunt,</w:t>
      </w:r>
      <w:r>
        <w:rPr>
          <w:spacing w:val="1"/>
          <w:sz w:val="20"/>
        </w:rPr>
        <w:t xml:space="preserve"> </w:t>
      </w:r>
      <w:r>
        <w:rPr>
          <w:sz w:val="20"/>
        </w:rPr>
        <w:t>Ansietas,</w:t>
      </w:r>
      <w:r>
        <w:rPr>
          <w:spacing w:val="1"/>
          <w:sz w:val="20"/>
        </w:rPr>
        <w:t xml:space="preserve"> </w:t>
      </w:r>
      <w:r>
        <w:rPr>
          <w:sz w:val="20"/>
        </w:rPr>
        <w:t>terapi</w:t>
      </w:r>
      <w:r>
        <w:rPr>
          <w:spacing w:val="-6"/>
          <w:sz w:val="20"/>
        </w:rPr>
        <w:t xml:space="preserve"> </w:t>
      </w:r>
      <w:r>
        <w:rPr>
          <w:sz w:val="20"/>
        </w:rPr>
        <w:t>relaksasi</w:t>
      </w:r>
    </w:p>
    <w:p w:rsidR="0080311B" w:rsidRDefault="0080311B" w:rsidP="0080311B">
      <w:pPr>
        <w:spacing w:before="4"/>
        <w:ind w:left="591"/>
        <w:rPr>
          <w:bCs/>
          <w:sz w:val="20"/>
          <w:vertAlign w:val="superscript"/>
          <w:lang w:val="id-ID"/>
        </w:rPr>
      </w:pPr>
    </w:p>
    <w:p w:rsidR="0080311B" w:rsidRPr="0080311B" w:rsidRDefault="0080311B" w:rsidP="0080311B">
      <w:pPr>
        <w:spacing w:before="4"/>
        <w:ind w:left="591"/>
        <w:rPr>
          <w:bCs/>
          <w:sz w:val="20"/>
          <w:lang w:val="id-ID"/>
        </w:rPr>
      </w:pPr>
      <w:r w:rsidRPr="0080311B">
        <w:rPr>
          <w:bCs/>
          <w:sz w:val="20"/>
          <w:vertAlign w:val="superscript"/>
          <w:lang w:val="id-ID"/>
        </w:rPr>
        <w:t>1</w:t>
      </w:r>
      <w:r w:rsidRPr="0080311B">
        <w:rPr>
          <w:bCs/>
          <w:sz w:val="20"/>
          <w:lang w:val="id-ID"/>
        </w:rPr>
        <w:t xml:space="preserve"> Peneliti </w:t>
      </w:r>
    </w:p>
    <w:p w:rsidR="0080311B" w:rsidRPr="0080311B" w:rsidRDefault="0080311B" w:rsidP="0080311B">
      <w:pPr>
        <w:spacing w:before="4"/>
        <w:ind w:left="591"/>
        <w:rPr>
          <w:bCs/>
          <w:sz w:val="20"/>
          <w:lang w:val="id-ID"/>
        </w:rPr>
      </w:pPr>
      <w:r w:rsidRPr="0080311B">
        <w:rPr>
          <w:bCs/>
          <w:sz w:val="20"/>
          <w:vertAlign w:val="superscript"/>
          <w:lang w:val="id-ID"/>
        </w:rPr>
        <w:t xml:space="preserve">2 </w:t>
      </w:r>
      <w:r w:rsidRPr="0080311B">
        <w:rPr>
          <w:bCs/>
          <w:sz w:val="20"/>
          <w:lang w:val="id-ID"/>
        </w:rPr>
        <w:t>Pembimbing 1</w:t>
      </w:r>
    </w:p>
    <w:p w:rsidR="0080311B" w:rsidRPr="0080311B" w:rsidRDefault="0080311B" w:rsidP="0080311B">
      <w:pPr>
        <w:spacing w:before="4"/>
        <w:ind w:left="591"/>
        <w:rPr>
          <w:bCs/>
          <w:sz w:val="20"/>
          <w:lang w:val="id-ID"/>
        </w:rPr>
      </w:pPr>
      <w:r w:rsidRPr="0080311B">
        <w:rPr>
          <w:bCs/>
          <w:sz w:val="20"/>
          <w:vertAlign w:val="superscript"/>
          <w:lang w:val="id-ID"/>
        </w:rPr>
        <w:t>3</w:t>
      </w:r>
      <w:r w:rsidRPr="0080311B">
        <w:rPr>
          <w:bCs/>
          <w:sz w:val="20"/>
          <w:lang w:val="id-ID"/>
        </w:rPr>
        <w:t xml:space="preserve"> Pembimbing 2</w:t>
      </w:r>
    </w:p>
    <w:p w:rsidR="0080311B" w:rsidRDefault="0080311B">
      <w:pPr>
        <w:spacing w:before="4"/>
        <w:ind w:left="591"/>
        <w:rPr>
          <w:sz w:val="20"/>
        </w:rPr>
      </w:pPr>
    </w:p>
    <w:p w:rsidR="000E4B59" w:rsidRDefault="000E4B59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80311B" w:rsidRDefault="0080311B">
      <w:pPr>
        <w:pStyle w:val="BodyText"/>
        <w:spacing w:before="5"/>
      </w:pPr>
    </w:p>
    <w:p w:rsidR="000E4B59" w:rsidRDefault="00000000">
      <w:pPr>
        <w:spacing w:line="228" w:lineRule="exact"/>
        <w:ind w:left="591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:rsidR="000E4B59" w:rsidRDefault="00000000">
      <w:pPr>
        <w:pStyle w:val="BodyText"/>
        <w:spacing w:line="276" w:lineRule="auto"/>
        <w:ind w:left="591" w:right="119"/>
        <w:jc w:val="both"/>
      </w:pPr>
      <w:r>
        <w:rPr>
          <w:b/>
        </w:rPr>
        <w:t xml:space="preserve">Background: </w:t>
      </w:r>
      <w:r>
        <w:t>CKD represents a major economic burden on health care systems worldwide to date.</w:t>
      </w:r>
      <w:r>
        <w:rPr>
          <w:spacing w:val="-47"/>
        </w:rPr>
        <w:t xml:space="preserve"> </w:t>
      </w:r>
      <w:r>
        <w:rPr>
          <w:spacing w:val="-1"/>
        </w:rPr>
        <w:t>Globally,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prevalence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CKD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697.5</w:t>
      </w:r>
      <w:r>
        <w:rPr>
          <w:spacing w:val="-12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cases.</w:t>
      </w:r>
      <w:r>
        <w:rPr>
          <w:spacing w:val="5"/>
        </w:rPr>
        <w:t xml:space="preserve"> </w:t>
      </w:r>
      <w:r>
        <w:t>Hemodialysis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therapy</w:t>
      </w:r>
      <w:r>
        <w:rPr>
          <w:spacing w:val="-48"/>
        </w:rPr>
        <w:t xml:space="preserve"> </w:t>
      </w:r>
      <w:r>
        <w:t>to maintain the lives of CKD sufferers. The AV Shunt is the most frequently used access, reaching</w:t>
      </w:r>
      <w:r>
        <w:rPr>
          <w:spacing w:val="1"/>
        </w:rPr>
        <w:t xml:space="preserve"> </w:t>
      </w:r>
      <w:r>
        <w:t>92% of hemodialysis procedures. . Patients experience increased anxiety as a result of the stress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shunt</w:t>
      </w:r>
      <w:r>
        <w:rPr>
          <w:spacing w:val="-1"/>
        </w:rPr>
        <w:t xml:space="preserve"> </w:t>
      </w:r>
      <w:r>
        <w:t>surgery.</w:t>
      </w:r>
    </w:p>
    <w:p w:rsidR="000E4B59" w:rsidRDefault="00000000">
      <w:pPr>
        <w:pStyle w:val="BodyText"/>
        <w:ind w:left="591" w:right="135"/>
        <w:jc w:val="both"/>
      </w:pPr>
      <w:r>
        <w:rPr>
          <w:b/>
        </w:rPr>
        <w:t>Objective:</w:t>
      </w:r>
      <w:r>
        <w:rPr>
          <w:b/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aim</w:t>
      </w:r>
      <w:r>
        <w:rPr>
          <w:spacing w:val="-2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study</w:t>
      </w:r>
      <w:r>
        <w:rPr>
          <w:spacing w:val="-1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determine</w:t>
      </w:r>
      <w:r>
        <w:rPr>
          <w:spacing w:val="-2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differences</w:t>
      </w:r>
      <w:r>
        <w:rPr>
          <w:spacing w:val="-1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anxiety</w:t>
      </w:r>
      <w:r>
        <w:rPr>
          <w:spacing w:val="-21"/>
        </w:rPr>
        <w:t xml:space="preserve"> </w:t>
      </w:r>
      <w:r>
        <w:t>levels</w:t>
      </w:r>
      <w:r>
        <w:rPr>
          <w:spacing w:val="-13"/>
        </w:rPr>
        <w:t xml:space="preserve"> </w:t>
      </w:r>
      <w:r>
        <w:t>before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Progressive</w:t>
      </w:r>
      <w:r>
        <w:rPr>
          <w:spacing w:val="-6"/>
        </w:rPr>
        <w:t xml:space="preserve"> </w:t>
      </w:r>
      <w:r>
        <w:t>Muscle</w:t>
      </w:r>
      <w:r>
        <w:rPr>
          <w:spacing w:val="-1"/>
        </w:rPr>
        <w:t xml:space="preserve"> </w:t>
      </w:r>
      <w:r>
        <w:t>Relaxation</w:t>
      </w:r>
      <w:r>
        <w:rPr>
          <w:spacing w:val="1"/>
        </w:rPr>
        <w:t xml:space="preserve"> </w:t>
      </w:r>
      <w:r>
        <w:t>(PMR)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pre-operative</w:t>
      </w:r>
      <w:r>
        <w:rPr>
          <w:spacing w:val="3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Shunt</w:t>
      </w:r>
      <w:r>
        <w:rPr>
          <w:spacing w:val="3"/>
        </w:rPr>
        <w:t xml:space="preserve"> </w:t>
      </w:r>
      <w:r>
        <w:t>patients.</w:t>
      </w:r>
    </w:p>
    <w:p w:rsidR="000E4B59" w:rsidRDefault="00000000">
      <w:pPr>
        <w:pStyle w:val="BodyText"/>
        <w:ind w:left="591" w:right="129"/>
        <w:jc w:val="both"/>
      </w:pPr>
      <w:r>
        <w:rPr>
          <w:b/>
        </w:rPr>
        <w:t xml:space="preserve">Method: </w:t>
      </w:r>
      <w:r>
        <w:t>This research used a pre-experimental design with a one-group pretest-posttest design</w:t>
      </w:r>
      <w:r>
        <w:rPr>
          <w:spacing w:val="1"/>
        </w:rPr>
        <w:t xml:space="preserve"> </w:t>
      </w:r>
      <w:r>
        <w:t>approach with a total of 35 respondents. The sampling technique used was consecutive sampling,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12"/>
        </w:rPr>
        <w:t xml:space="preserve"> </w:t>
      </w:r>
      <w:r>
        <w:t>was the</w:t>
      </w:r>
      <w:r>
        <w:rPr>
          <w:spacing w:val="-6"/>
        </w:rPr>
        <w:t xml:space="preserve"> </w:t>
      </w:r>
      <w:r>
        <w:t>State-Trait</w:t>
      </w:r>
      <w:r>
        <w:rPr>
          <w:spacing w:val="3"/>
        </w:rPr>
        <w:t xml:space="preserve"> </w:t>
      </w:r>
      <w:r>
        <w:t>Anxiety</w:t>
      </w:r>
      <w:r>
        <w:rPr>
          <w:spacing w:val="-7"/>
        </w:rPr>
        <w:t xml:space="preserve"> </w:t>
      </w:r>
      <w:r>
        <w:t>Inventory</w:t>
      </w:r>
      <w:r>
        <w:rPr>
          <w:spacing w:val="-12"/>
        </w:rPr>
        <w:t xml:space="preserve"> </w:t>
      </w:r>
      <w:r>
        <w:t>(STAI).</w:t>
      </w:r>
    </w:p>
    <w:p w:rsidR="000E4B59" w:rsidRDefault="00000000">
      <w:pPr>
        <w:pStyle w:val="BodyText"/>
        <w:ind w:left="591" w:right="119"/>
        <w:jc w:val="both"/>
      </w:pPr>
      <w:r>
        <w:rPr>
          <w:b/>
        </w:rPr>
        <w:t xml:space="preserve">Results: </w:t>
      </w:r>
      <w:r>
        <w:t>The results obtained by the majority in the pre-test were at a high level of anxiety for as</w:t>
      </w:r>
      <w:r>
        <w:rPr>
          <w:spacing w:val="1"/>
        </w:rPr>
        <w:t xml:space="preserve"> </w:t>
      </w:r>
      <w:r>
        <w:t>many as 15 respondents (42.9%), while in the post-test, the majority had a low level of anxiety for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(54.3%).</w:t>
      </w:r>
      <w:r>
        <w:rPr>
          <w:spacing w:val="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paired</w:t>
      </w:r>
      <w:r>
        <w:rPr>
          <w:spacing w:val="-1"/>
        </w:rPr>
        <w:t xml:space="preserve"> </w:t>
      </w:r>
      <w:r>
        <w:t>T-test show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p&lt;0.05,</w:t>
      </w:r>
      <w:r>
        <w:rPr>
          <w:spacing w:val="2"/>
        </w:rPr>
        <w:t xml:space="preserve"> </w:t>
      </w:r>
      <w:r>
        <w:t>namely</w:t>
      </w:r>
      <w:r>
        <w:rPr>
          <w:spacing w:val="-48"/>
        </w:rPr>
        <w:t xml:space="preserve"> </w:t>
      </w:r>
      <w:r>
        <w:t>p = 0.000, which means that there is a difference in the level of anxiety before and after the PMR</w:t>
      </w:r>
      <w:r>
        <w:rPr>
          <w:spacing w:val="1"/>
        </w:rPr>
        <w:t xml:space="preserve"> </w:t>
      </w:r>
      <w:r>
        <w:t>intervention.</w:t>
      </w:r>
    </w:p>
    <w:p w:rsidR="000E4B59" w:rsidRDefault="00000000">
      <w:pPr>
        <w:pStyle w:val="BodyText"/>
        <w:spacing w:before="4" w:line="237" w:lineRule="auto"/>
        <w:ind w:left="591" w:right="128"/>
        <w:jc w:val="both"/>
      </w:pPr>
      <w:r>
        <w:rPr>
          <w:b/>
        </w:rPr>
        <w:t xml:space="preserve">Conclution: </w:t>
      </w:r>
      <w:r>
        <w:t>There is a significant influence of PMR on the level of anxiety of pre-operative AV</w:t>
      </w:r>
      <w:r>
        <w:rPr>
          <w:spacing w:val="1"/>
        </w:rPr>
        <w:t xml:space="preserve"> </w:t>
      </w:r>
      <w:r>
        <w:t>shunt patients at Jember Klinik Hospital. PMR can be used as an intervention option to overcome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anxiety</w:t>
      </w:r>
      <w:r>
        <w:rPr>
          <w:spacing w:val="-11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pre-AV</w:t>
      </w:r>
      <w:r>
        <w:rPr>
          <w:spacing w:val="1"/>
        </w:rPr>
        <w:t xml:space="preserve"> </w:t>
      </w:r>
      <w:r>
        <w:t>shunt</w:t>
      </w:r>
      <w:r>
        <w:rPr>
          <w:spacing w:val="-1"/>
        </w:rPr>
        <w:t xml:space="preserve"> </w:t>
      </w:r>
      <w:r>
        <w:t>surgery</w:t>
      </w:r>
      <w:r>
        <w:rPr>
          <w:spacing w:val="-11"/>
        </w:rPr>
        <w:t xml:space="preserve"> </w:t>
      </w:r>
      <w:r>
        <w:t>patients.</w:t>
      </w:r>
    </w:p>
    <w:p w:rsidR="000E4B59" w:rsidRDefault="00000000">
      <w:pPr>
        <w:pStyle w:val="BodyText"/>
        <w:spacing w:before="1"/>
        <w:ind w:left="591"/>
        <w:jc w:val="both"/>
      </w:pPr>
      <w:r>
        <w:rPr>
          <w:b/>
        </w:rPr>
        <w:t>Keywords:</w:t>
      </w:r>
      <w:r>
        <w:rPr>
          <w:b/>
          <w:spacing w:val="-5"/>
        </w:rPr>
        <w:t xml:space="preserve"> </w:t>
      </w:r>
      <w:r>
        <w:t>progressive</w:t>
      </w:r>
      <w:r>
        <w:rPr>
          <w:spacing w:val="-3"/>
        </w:rPr>
        <w:t xml:space="preserve"> </w:t>
      </w:r>
      <w:r>
        <w:t>muscle</w:t>
      </w:r>
      <w:r>
        <w:rPr>
          <w:spacing w:val="-9"/>
        </w:rPr>
        <w:t xml:space="preserve"> </w:t>
      </w:r>
      <w:r>
        <w:t>relaxation (PMR),</w:t>
      </w:r>
      <w:r>
        <w:rPr>
          <w:spacing w:val="-4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shunt,</w:t>
      </w:r>
      <w:r>
        <w:rPr>
          <w:spacing w:val="-8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t>relaxation</w:t>
      </w:r>
      <w:r>
        <w:rPr>
          <w:spacing w:val="-1"/>
        </w:rPr>
        <w:t xml:space="preserve"> </w:t>
      </w:r>
      <w:r>
        <w:t>therapy</w:t>
      </w:r>
    </w:p>
    <w:p w:rsidR="0080311B" w:rsidRDefault="0080311B">
      <w:pPr>
        <w:pStyle w:val="BodyText"/>
        <w:spacing w:before="1"/>
        <w:ind w:left="591"/>
        <w:jc w:val="both"/>
      </w:pPr>
    </w:p>
    <w:p w:rsidR="0080311B" w:rsidRDefault="0080311B">
      <w:pPr>
        <w:pStyle w:val="BodyText"/>
        <w:spacing w:before="1"/>
        <w:ind w:left="591"/>
        <w:jc w:val="both"/>
      </w:pPr>
      <w:r w:rsidRPr="0080311B">
        <w:drawing>
          <wp:inline distT="0" distB="0" distL="0" distR="0">
            <wp:extent cx="5039995" cy="615950"/>
            <wp:effectExtent l="0" t="0" r="0" b="0"/>
            <wp:docPr id="349146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11B">
      <w:pgSz w:w="11910" w:h="16840"/>
      <w:pgMar w:top="64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59"/>
    <w:rsid w:val="000E4B59"/>
    <w:rsid w:val="004F4F44"/>
    <w:rsid w:val="0080311B"/>
    <w:rsid w:val="00EB6968"/>
    <w:rsid w:val="00F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EED"/>
  <w15:docId w15:val="{5550343E-EDF5-4043-8CD3-E475446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ana.im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ianaahadiyant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4.emf"/><Relationship Id="rId5" Type="http://schemas.openxmlformats.org/officeDocument/2006/relationships/image" Target="media/image2.jpeg"/><Relationship Id="rId10" Type="http://schemas.openxmlformats.org/officeDocument/2006/relationships/hyperlink" Target="mailto:dianaahadiyanto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nitafatarona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zulva</dc:creator>
  <cp:lastModifiedBy>Nuzul Ahadiyanto</cp:lastModifiedBy>
  <cp:revision>2</cp:revision>
  <dcterms:created xsi:type="dcterms:W3CDTF">2024-08-08T00:41:00Z</dcterms:created>
  <dcterms:modified xsi:type="dcterms:W3CDTF">2024-08-08T00:41:00Z</dcterms:modified>
</cp:coreProperties>
</file>